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3AE2" w14:textId="77777777" w:rsidR="00BE5816" w:rsidRDefault="00742A4B" w:rsidP="00713F43">
      <w:pPr>
        <w:spacing w:after="0" w:line="240" w:lineRule="auto"/>
        <w:jc w:val="center"/>
        <w:rPr>
          <w:b/>
          <w:caps/>
          <w:sz w:val="28"/>
        </w:rPr>
      </w:pPr>
      <w:r w:rsidRPr="00942C64">
        <w:rPr>
          <w:b/>
          <w:caps/>
          <w:sz w:val="28"/>
        </w:rPr>
        <w:t>JOB POSTING</w:t>
      </w:r>
    </w:p>
    <w:p w14:paraId="0CECC406" w14:textId="77777777" w:rsidR="00713F43" w:rsidRPr="00823B16" w:rsidRDefault="00713F43" w:rsidP="00713F43">
      <w:pPr>
        <w:spacing w:after="0" w:line="240" w:lineRule="auto"/>
        <w:jc w:val="center"/>
        <w:rPr>
          <w:caps/>
          <w:szCs w:val="20"/>
        </w:rPr>
      </w:pPr>
    </w:p>
    <w:p w14:paraId="24EA5ABC" w14:textId="680442D0" w:rsidR="008A1DE4" w:rsidRDefault="00742A4B" w:rsidP="00713F43">
      <w:pPr>
        <w:spacing w:after="0" w:line="240" w:lineRule="auto"/>
        <w:rPr>
          <w:b/>
          <w:caps/>
          <w:sz w:val="22"/>
          <w:szCs w:val="20"/>
        </w:rPr>
      </w:pPr>
      <w:r w:rsidRPr="00942C64">
        <w:rPr>
          <w:b/>
          <w:caps/>
          <w:sz w:val="22"/>
          <w:szCs w:val="20"/>
          <w:u w:val="single"/>
        </w:rPr>
        <w:t>Postiion title</w:t>
      </w:r>
      <w:r w:rsidRPr="00942C64">
        <w:rPr>
          <w:b/>
          <w:caps/>
          <w:sz w:val="22"/>
          <w:szCs w:val="20"/>
        </w:rPr>
        <w:t>:</w:t>
      </w:r>
      <w:r w:rsidRPr="00942C64">
        <w:rPr>
          <w:b/>
          <w:caps/>
          <w:sz w:val="22"/>
          <w:szCs w:val="20"/>
        </w:rPr>
        <w:tab/>
      </w:r>
      <w:r w:rsidR="00CF1BB2">
        <w:rPr>
          <w:b/>
          <w:caps/>
          <w:sz w:val="22"/>
          <w:szCs w:val="20"/>
        </w:rPr>
        <w:tab/>
      </w:r>
      <w:r w:rsidR="002510B7">
        <w:rPr>
          <w:b/>
          <w:caps/>
          <w:sz w:val="22"/>
          <w:szCs w:val="20"/>
        </w:rPr>
        <w:t>Senior production Underwriter</w:t>
      </w:r>
      <w:r w:rsidR="00AF20EE">
        <w:rPr>
          <w:b/>
          <w:caps/>
          <w:sz w:val="22"/>
          <w:szCs w:val="20"/>
        </w:rPr>
        <w:t xml:space="preserve"> </w:t>
      </w:r>
      <w:r w:rsidR="002510B7">
        <w:rPr>
          <w:b/>
          <w:caps/>
          <w:sz w:val="22"/>
          <w:szCs w:val="20"/>
        </w:rPr>
        <w:t>–</w:t>
      </w:r>
      <w:r w:rsidR="00AF20EE">
        <w:rPr>
          <w:b/>
          <w:caps/>
          <w:sz w:val="22"/>
          <w:szCs w:val="20"/>
        </w:rPr>
        <w:t xml:space="preserve"> </w:t>
      </w:r>
      <w:r w:rsidR="00983EFD">
        <w:rPr>
          <w:b/>
          <w:caps/>
          <w:sz w:val="22"/>
          <w:szCs w:val="20"/>
        </w:rPr>
        <w:t>multi line</w:t>
      </w:r>
      <w:r w:rsidR="002510B7">
        <w:rPr>
          <w:b/>
          <w:caps/>
          <w:sz w:val="22"/>
          <w:szCs w:val="20"/>
        </w:rPr>
        <w:t xml:space="preserve"> </w:t>
      </w:r>
    </w:p>
    <w:p w14:paraId="4155D532" w14:textId="77777777" w:rsidR="00B70198" w:rsidRDefault="00B70198" w:rsidP="00713F43">
      <w:pPr>
        <w:spacing w:after="0" w:line="240" w:lineRule="auto"/>
        <w:rPr>
          <w:b/>
          <w:caps/>
          <w:sz w:val="22"/>
          <w:szCs w:val="20"/>
          <w:u w:val="single"/>
        </w:rPr>
      </w:pPr>
    </w:p>
    <w:p w14:paraId="4DA7B570" w14:textId="77777777" w:rsidR="00742A4B" w:rsidRPr="00942C64" w:rsidRDefault="00742A4B" w:rsidP="00713F43">
      <w:pPr>
        <w:spacing w:after="0" w:line="240" w:lineRule="auto"/>
        <w:rPr>
          <w:b/>
          <w:caps/>
          <w:sz w:val="22"/>
          <w:szCs w:val="20"/>
          <w:u w:val="single"/>
        </w:rPr>
      </w:pPr>
      <w:r w:rsidRPr="00942C64">
        <w:rPr>
          <w:b/>
          <w:caps/>
          <w:sz w:val="22"/>
          <w:szCs w:val="20"/>
          <w:u w:val="single"/>
        </w:rPr>
        <w:t>position summary</w:t>
      </w:r>
    </w:p>
    <w:p w14:paraId="35E86D0B" w14:textId="2041C1AC" w:rsidR="00251589" w:rsidRDefault="00C00FF9" w:rsidP="003D596C">
      <w:pPr>
        <w:rPr>
          <w:sz w:val="22"/>
          <w:szCs w:val="20"/>
        </w:rPr>
      </w:pPr>
      <w:r w:rsidRPr="003D596C">
        <w:rPr>
          <w:sz w:val="22"/>
          <w:szCs w:val="20"/>
        </w:rPr>
        <w:t xml:space="preserve">The </w:t>
      </w:r>
      <w:r w:rsidR="002510B7">
        <w:rPr>
          <w:sz w:val="22"/>
          <w:szCs w:val="20"/>
        </w:rPr>
        <w:t>Senior Production Und</w:t>
      </w:r>
      <w:r w:rsidR="005248B8">
        <w:rPr>
          <w:sz w:val="22"/>
          <w:szCs w:val="20"/>
        </w:rPr>
        <w:t>erwriter</w:t>
      </w:r>
      <w:r w:rsidRPr="003D596C">
        <w:rPr>
          <w:sz w:val="22"/>
          <w:szCs w:val="20"/>
        </w:rPr>
        <w:t xml:space="preserve"> will be responsible for </w:t>
      </w:r>
      <w:r w:rsidR="00251589" w:rsidRPr="003D596C">
        <w:rPr>
          <w:sz w:val="22"/>
          <w:szCs w:val="20"/>
        </w:rPr>
        <w:t xml:space="preserve">the </w:t>
      </w:r>
      <w:r w:rsidR="003D596C" w:rsidRPr="003D596C">
        <w:rPr>
          <w:sz w:val="22"/>
          <w:szCs w:val="20"/>
        </w:rPr>
        <w:t>analysis of risk</w:t>
      </w:r>
      <w:r w:rsidR="00B95501">
        <w:rPr>
          <w:sz w:val="22"/>
          <w:szCs w:val="20"/>
        </w:rPr>
        <w:t>,</w:t>
      </w:r>
      <w:r w:rsidR="003D596C" w:rsidRPr="003D596C">
        <w:rPr>
          <w:sz w:val="22"/>
          <w:szCs w:val="20"/>
        </w:rPr>
        <w:t xml:space="preserve"> </w:t>
      </w:r>
      <w:r w:rsidR="00B95501">
        <w:rPr>
          <w:sz w:val="22"/>
          <w:szCs w:val="20"/>
        </w:rPr>
        <w:t xml:space="preserve">along with </w:t>
      </w:r>
      <w:r w:rsidR="00251589" w:rsidRPr="003D596C">
        <w:rPr>
          <w:sz w:val="22"/>
          <w:szCs w:val="20"/>
        </w:rPr>
        <w:t xml:space="preserve">understanding the coverage requirements and </w:t>
      </w:r>
      <w:r w:rsidR="002E1788" w:rsidRPr="003D596C">
        <w:rPr>
          <w:sz w:val="22"/>
          <w:szCs w:val="20"/>
        </w:rPr>
        <w:t>exposures</w:t>
      </w:r>
      <w:r w:rsidR="00251589" w:rsidRPr="003D596C">
        <w:rPr>
          <w:sz w:val="22"/>
          <w:szCs w:val="20"/>
        </w:rPr>
        <w:t xml:space="preserve"> unique to </w:t>
      </w:r>
      <w:r w:rsidR="00B70198">
        <w:rPr>
          <w:sz w:val="22"/>
          <w:szCs w:val="20"/>
        </w:rPr>
        <w:t>Public Entity business</w:t>
      </w:r>
      <w:r w:rsidR="00251589" w:rsidRPr="003D596C">
        <w:rPr>
          <w:sz w:val="22"/>
          <w:szCs w:val="20"/>
        </w:rPr>
        <w:t xml:space="preserve">.  This individual will be responsible </w:t>
      </w:r>
      <w:r w:rsidR="003D596C">
        <w:rPr>
          <w:sz w:val="22"/>
          <w:szCs w:val="20"/>
        </w:rPr>
        <w:t xml:space="preserve">for </w:t>
      </w:r>
      <w:r w:rsidR="003D596C" w:rsidRPr="003D596C">
        <w:rPr>
          <w:rFonts w:cs="Arial"/>
          <w:sz w:val="22"/>
          <w:szCs w:val="20"/>
        </w:rPr>
        <w:t>effectively interpret</w:t>
      </w:r>
      <w:r w:rsidR="003D596C">
        <w:rPr>
          <w:rFonts w:cs="Arial"/>
          <w:sz w:val="22"/>
          <w:szCs w:val="20"/>
        </w:rPr>
        <w:t>ing</w:t>
      </w:r>
      <w:r w:rsidR="003D596C" w:rsidRPr="003D596C">
        <w:rPr>
          <w:rFonts w:cs="Arial"/>
          <w:sz w:val="22"/>
          <w:szCs w:val="20"/>
        </w:rPr>
        <w:t>, explain</w:t>
      </w:r>
      <w:r w:rsidR="003D596C">
        <w:rPr>
          <w:rFonts w:cs="Arial"/>
          <w:sz w:val="22"/>
          <w:szCs w:val="20"/>
        </w:rPr>
        <w:t>ing</w:t>
      </w:r>
      <w:r w:rsidR="003D596C" w:rsidRPr="003D596C">
        <w:rPr>
          <w:rFonts w:cs="Arial"/>
          <w:sz w:val="22"/>
          <w:szCs w:val="20"/>
        </w:rPr>
        <w:t xml:space="preserve"> and market</w:t>
      </w:r>
      <w:r w:rsidR="003D596C">
        <w:rPr>
          <w:rFonts w:cs="Arial"/>
          <w:sz w:val="22"/>
          <w:szCs w:val="20"/>
        </w:rPr>
        <w:t>ing the</w:t>
      </w:r>
      <w:r w:rsidR="003D596C" w:rsidRPr="003D596C">
        <w:rPr>
          <w:rFonts w:cs="Arial"/>
          <w:sz w:val="22"/>
          <w:szCs w:val="20"/>
        </w:rPr>
        <w:t xml:space="preserve"> products and services for the department and for the company.</w:t>
      </w:r>
      <w:r w:rsidR="00251589">
        <w:rPr>
          <w:sz w:val="22"/>
          <w:szCs w:val="20"/>
        </w:rPr>
        <w:t xml:space="preserve"> The successful candidate will be responsible for the profitable growth of the assigned book.  </w:t>
      </w:r>
    </w:p>
    <w:p w14:paraId="30AC134B" w14:textId="77777777" w:rsidR="00742A4B" w:rsidRPr="005248B8" w:rsidRDefault="00742A4B" w:rsidP="00942C64">
      <w:pPr>
        <w:spacing w:after="0"/>
        <w:rPr>
          <w:sz w:val="22"/>
          <w:szCs w:val="20"/>
          <w:u w:val="single"/>
        </w:rPr>
      </w:pPr>
      <w:r w:rsidRPr="005248B8">
        <w:rPr>
          <w:sz w:val="22"/>
          <w:szCs w:val="20"/>
          <w:u w:val="single"/>
        </w:rPr>
        <w:t>Responsibilities:</w:t>
      </w:r>
    </w:p>
    <w:p w14:paraId="546CE4FC" w14:textId="77777777" w:rsidR="00853560" w:rsidRPr="005248B8" w:rsidRDefault="00BA7BC6" w:rsidP="006E5459">
      <w:pPr>
        <w:pStyle w:val="ListParagraph"/>
        <w:numPr>
          <w:ilvl w:val="0"/>
          <w:numId w:val="5"/>
        </w:numPr>
        <w:rPr>
          <w:rFonts w:cs="Arial"/>
          <w:sz w:val="22"/>
          <w:szCs w:val="20"/>
        </w:rPr>
      </w:pPr>
      <w:r w:rsidRPr="005248B8">
        <w:rPr>
          <w:rFonts w:cs="Arial"/>
          <w:sz w:val="22"/>
          <w:szCs w:val="20"/>
        </w:rPr>
        <w:t xml:space="preserve">Has responsibility </w:t>
      </w:r>
      <w:r w:rsidR="00853560" w:rsidRPr="005248B8">
        <w:rPr>
          <w:rFonts w:cs="Arial"/>
          <w:sz w:val="22"/>
          <w:szCs w:val="20"/>
        </w:rPr>
        <w:t>for the production and profitability of an assigned book and / or agency assignment.</w:t>
      </w:r>
    </w:p>
    <w:p w14:paraId="70996EFC" w14:textId="77777777" w:rsidR="00853560" w:rsidRPr="005248B8" w:rsidRDefault="00853560" w:rsidP="00F628BC">
      <w:pPr>
        <w:pStyle w:val="ListParagraph"/>
        <w:numPr>
          <w:ilvl w:val="1"/>
          <w:numId w:val="5"/>
        </w:numPr>
        <w:rPr>
          <w:rFonts w:cs="Arial"/>
          <w:sz w:val="22"/>
          <w:szCs w:val="20"/>
        </w:rPr>
      </w:pPr>
      <w:r w:rsidRPr="005248B8">
        <w:rPr>
          <w:rFonts w:cs="Arial"/>
          <w:sz w:val="22"/>
          <w:szCs w:val="20"/>
        </w:rPr>
        <w:t>Responsible for established new business, retention, rate, net margin, cross selling goals</w:t>
      </w:r>
      <w:r w:rsidR="003D596C" w:rsidRPr="005248B8">
        <w:rPr>
          <w:rFonts w:cs="Arial"/>
          <w:sz w:val="22"/>
          <w:szCs w:val="20"/>
        </w:rPr>
        <w:t>.</w:t>
      </w:r>
    </w:p>
    <w:p w14:paraId="4943B8C6" w14:textId="77777777" w:rsidR="006E5459" w:rsidRPr="005248B8" w:rsidRDefault="00BA7BC6" w:rsidP="006E5459">
      <w:pPr>
        <w:pStyle w:val="ListParagraph"/>
        <w:numPr>
          <w:ilvl w:val="0"/>
          <w:numId w:val="5"/>
        </w:numPr>
        <w:rPr>
          <w:rFonts w:cs="Arial"/>
          <w:sz w:val="22"/>
          <w:szCs w:val="20"/>
        </w:rPr>
      </w:pPr>
      <w:r w:rsidRPr="005248B8">
        <w:rPr>
          <w:rFonts w:cs="Arial"/>
          <w:sz w:val="22"/>
          <w:szCs w:val="20"/>
        </w:rPr>
        <w:t>Has responsibility for risk</w:t>
      </w:r>
      <w:r w:rsidR="006E5459" w:rsidRPr="005248B8">
        <w:rPr>
          <w:rFonts w:cs="Arial"/>
          <w:sz w:val="22"/>
          <w:szCs w:val="20"/>
        </w:rPr>
        <w:t xml:space="preserve"> selection / rejection, pricing, retention, account rounding, wholesaling of lines of business </w:t>
      </w:r>
      <w:r w:rsidR="00853560" w:rsidRPr="005248B8">
        <w:rPr>
          <w:rFonts w:cs="Arial"/>
          <w:sz w:val="22"/>
          <w:szCs w:val="20"/>
        </w:rPr>
        <w:t xml:space="preserve">in and </w:t>
      </w:r>
      <w:r w:rsidR="006E5459" w:rsidRPr="005248B8">
        <w:rPr>
          <w:rFonts w:cs="Arial"/>
          <w:sz w:val="22"/>
          <w:szCs w:val="20"/>
        </w:rPr>
        <w:t xml:space="preserve">outside </w:t>
      </w:r>
      <w:r w:rsidR="005B3FD4" w:rsidRPr="005248B8">
        <w:rPr>
          <w:rFonts w:cs="Arial"/>
          <w:sz w:val="22"/>
          <w:szCs w:val="20"/>
        </w:rPr>
        <w:t xml:space="preserve">of </w:t>
      </w:r>
      <w:r w:rsidR="006E5459" w:rsidRPr="005248B8">
        <w:rPr>
          <w:rFonts w:cs="Arial"/>
          <w:sz w:val="22"/>
          <w:szCs w:val="20"/>
        </w:rPr>
        <w:t>the slip markets as needed, growth and profitability per divisional objectives.</w:t>
      </w:r>
    </w:p>
    <w:p w14:paraId="46146E41" w14:textId="77777777" w:rsidR="006E5459" w:rsidRPr="005248B8" w:rsidRDefault="000772B2" w:rsidP="000772B2">
      <w:pPr>
        <w:pStyle w:val="ListParagraph"/>
        <w:numPr>
          <w:ilvl w:val="1"/>
          <w:numId w:val="5"/>
        </w:numPr>
        <w:rPr>
          <w:sz w:val="22"/>
          <w:szCs w:val="20"/>
          <w:u w:val="single"/>
        </w:rPr>
      </w:pPr>
      <w:r w:rsidRPr="005248B8">
        <w:rPr>
          <w:rFonts w:cs="Arial"/>
          <w:sz w:val="22"/>
          <w:szCs w:val="20"/>
        </w:rPr>
        <w:t>Uses independent judgment and initiative to support business goals.</w:t>
      </w:r>
    </w:p>
    <w:p w14:paraId="18D683CA" w14:textId="77777777" w:rsidR="000772B2" w:rsidRPr="005248B8" w:rsidRDefault="000772B2" w:rsidP="00F628BC">
      <w:pPr>
        <w:pStyle w:val="ListParagraph"/>
        <w:numPr>
          <w:ilvl w:val="1"/>
          <w:numId w:val="5"/>
        </w:numPr>
        <w:rPr>
          <w:sz w:val="22"/>
          <w:szCs w:val="20"/>
          <w:u w:val="single"/>
        </w:rPr>
      </w:pPr>
      <w:r w:rsidRPr="005248B8">
        <w:rPr>
          <w:rFonts w:cs="Arial"/>
          <w:sz w:val="22"/>
          <w:szCs w:val="20"/>
        </w:rPr>
        <w:t>Reviews, documents and / or underwrites new and renewal policy transactions within written authority.</w:t>
      </w:r>
    </w:p>
    <w:p w14:paraId="788A9D7E" w14:textId="77777777" w:rsidR="000772B2" w:rsidRPr="005248B8" w:rsidRDefault="000772B2" w:rsidP="000772B2">
      <w:pPr>
        <w:pStyle w:val="ListParagraph"/>
        <w:numPr>
          <w:ilvl w:val="1"/>
          <w:numId w:val="5"/>
        </w:numPr>
        <w:rPr>
          <w:sz w:val="22"/>
          <w:szCs w:val="20"/>
          <w:u w:val="single"/>
        </w:rPr>
      </w:pPr>
      <w:r w:rsidRPr="005248B8">
        <w:rPr>
          <w:rFonts w:cs="Arial"/>
          <w:sz w:val="22"/>
          <w:szCs w:val="20"/>
        </w:rPr>
        <w:t>Reviews premium and loss data on an individual account.</w:t>
      </w:r>
    </w:p>
    <w:p w14:paraId="78C8E50E" w14:textId="77777777" w:rsidR="000772B2" w:rsidRPr="005248B8" w:rsidRDefault="000772B2" w:rsidP="000772B2">
      <w:pPr>
        <w:pStyle w:val="ListParagraph"/>
        <w:numPr>
          <w:ilvl w:val="1"/>
          <w:numId w:val="5"/>
        </w:numPr>
        <w:rPr>
          <w:sz w:val="22"/>
          <w:szCs w:val="20"/>
          <w:u w:val="single"/>
        </w:rPr>
      </w:pPr>
      <w:r w:rsidRPr="005248B8">
        <w:rPr>
          <w:rFonts w:cs="Arial"/>
          <w:sz w:val="22"/>
          <w:szCs w:val="20"/>
        </w:rPr>
        <w:t>Analyzes coverage and limit requests and decides what terms to offer.</w:t>
      </w:r>
    </w:p>
    <w:p w14:paraId="4E0834B5" w14:textId="77777777" w:rsidR="000772B2" w:rsidRPr="005248B8" w:rsidRDefault="000772B2" w:rsidP="000772B2">
      <w:pPr>
        <w:pStyle w:val="ListParagraph"/>
        <w:numPr>
          <w:ilvl w:val="1"/>
          <w:numId w:val="5"/>
        </w:numPr>
        <w:rPr>
          <w:sz w:val="22"/>
          <w:szCs w:val="20"/>
          <w:u w:val="single"/>
        </w:rPr>
      </w:pPr>
      <w:r w:rsidRPr="005248B8">
        <w:rPr>
          <w:rFonts w:cs="Arial"/>
          <w:sz w:val="22"/>
          <w:szCs w:val="20"/>
        </w:rPr>
        <w:t>Prices business in accordance with company guidelines and within written authority.</w:t>
      </w:r>
    </w:p>
    <w:p w14:paraId="2BDAEFE1" w14:textId="77777777" w:rsidR="000772B2" w:rsidRPr="005248B8" w:rsidRDefault="000772B2" w:rsidP="000772B2">
      <w:pPr>
        <w:pStyle w:val="ListParagraph"/>
        <w:numPr>
          <w:ilvl w:val="1"/>
          <w:numId w:val="5"/>
        </w:numPr>
        <w:rPr>
          <w:sz w:val="22"/>
          <w:szCs w:val="20"/>
          <w:u w:val="single"/>
        </w:rPr>
      </w:pPr>
      <w:r w:rsidRPr="005248B8">
        <w:rPr>
          <w:rFonts w:cs="Arial"/>
          <w:sz w:val="22"/>
          <w:szCs w:val="20"/>
        </w:rPr>
        <w:t>Assesses risk quality and compliance within company guidelines and initiates appropriate loss prevention actions</w:t>
      </w:r>
      <w:r w:rsidR="00BA7BC6" w:rsidRPr="005248B8">
        <w:rPr>
          <w:rFonts w:cs="Arial"/>
          <w:sz w:val="22"/>
          <w:szCs w:val="20"/>
        </w:rPr>
        <w:t>, if applicable</w:t>
      </w:r>
      <w:r w:rsidRPr="005248B8">
        <w:rPr>
          <w:rFonts w:cs="Arial"/>
          <w:sz w:val="22"/>
          <w:szCs w:val="20"/>
        </w:rPr>
        <w:t>.</w:t>
      </w:r>
    </w:p>
    <w:p w14:paraId="09314257" w14:textId="77777777" w:rsidR="000C61A0" w:rsidRPr="005248B8" w:rsidRDefault="000C61A0" w:rsidP="000772B2">
      <w:pPr>
        <w:pStyle w:val="ListParagraph"/>
        <w:numPr>
          <w:ilvl w:val="1"/>
          <w:numId w:val="5"/>
        </w:numPr>
        <w:rPr>
          <w:sz w:val="22"/>
          <w:szCs w:val="20"/>
          <w:u w:val="single"/>
        </w:rPr>
      </w:pPr>
      <w:r w:rsidRPr="005248B8">
        <w:rPr>
          <w:rFonts w:cs="Arial"/>
          <w:sz w:val="22"/>
          <w:szCs w:val="20"/>
        </w:rPr>
        <w:t>Prepares quotations and binders for each account.</w:t>
      </w:r>
    </w:p>
    <w:p w14:paraId="41CAAE8A" w14:textId="77777777" w:rsidR="000772B2" w:rsidRPr="005248B8" w:rsidRDefault="000772B2" w:rsidP="000772B2">
      <w:pPr>
        <w:pStyle w:val="ListParagraph"/>
        <w:numPr>
          <w:ilvl w:val="1"/>
          <w:numId w:val="5"/>
        </w:numPr>
        <w:rPr>
          <w:sz w:val="22"/>
          <w:szCs w:val="20"/>
          <w:u w:val="single"/>
        </w:rPr>
      </w:pPr>
      <w:r w:rsidRPr="005248B8">
        <w:rPr>
          <w:rFonts w:cs="Arial"/>
          <w:bCs/>
          <w:sz w:val="22"/>
          <w:szCs w:val="20"/>
        </w:rPr>
        <w:t>Ensures file is complete and meets company guidelines.</w:t>
      </w:r>
    </w:p>
    <w:p w14:paraId="1796C10C" w14:textId="77777777" w:rsidR="00942C64" w:rsidRPr="005248B8" w:rsidRDefault="00BA7BC6" w:rsidP="00942C64">
      <w:pPr>
        <w:pStyle w:val="ListParagraph"/>
        <w:numPr>
          <w:ilvl w:val="0"/>
          <w:numId w:val="5"/>
        </w:numPr>
        <w:rPr>
          <w:sz w:val="22"/>
          <w:szCs w:val="20"/>
          <w:u w:val="single"/>
        </w:rPr>
      </w:pPr>
      <w:r w:rsidRPr="005248B8">
        <w:rPr>
          <w:rFonts w:cs="Arial"/>
          <w:sz w:val="22"/>
          <w:szCs w:val="20"/>
        </w:rPr>
        <w:t>Reviews i</w:t>
      </w:r>
      <w:r w:rsidR="00942C64" w:rsidRPr="005248B8">
        <w:rPr>
          <w:rFonts w:cs="Arial"/>
          <w:sz w:val="22"/>
          <w:szCs w:val="20"/>
        </w:rPr>
        <w:t>nsurance applications and other risk documentation.  Reviews underwriting requirements and refers applications, endorsement requests or other correspondence for further underwriting analysis when outside of written authority.</w:t>
      </w:r>
    </w:p>
    <w:p w14:paraId="0D78A5D4" w14:textId="77777777" w:rsidR="00D773A0" w:rsidRPr="005248B8" w:rsidRDefault="00BA7BC6" w:rsidP="00D773A0">
      <w:pPr>
        <w:pStyle w:val="ListParagraph"/>
        <w:numPr>
          <w:ilvl w:val="0"/>
          <w:numId w:val="5"/>
        </w:numPr>
        <w:rPr>
          <w:sz w:val="22"/>
          <w:szCs w:val="20"/>
          <w:u w:val="single"/>
        </w:rPr>
      </w:pPr>
      <w:r w:rsidRPr="005248B8">
        <w:rPr>
          <w:rFonts w:cs="Arial"/>
          <w:sz w:val="22"/>
          <w:szCs w:val="20"/>
        </w:rPr>
        <w:t>C</w:t>
      </w:r>
      <w:r w:rsidR="00D773A0" w:rsidRPr="005248B8">
        <w:rPr>
          <w:rFonts w:cs="Arial"/>
          <w:sz w:val="22"/>
          <w:szCs w:val="20"/>
        </w:rPr>
        <w:t>ommunicate</w:t>
      </w:r>
      <w:r w:rsidRPr="005248B8">
        <w:rPr>
          <w:rFonts w:cs="Arial"/>
          <w:sz w:val="22"/>
          <w:szCs w:val="20"/>
        </w:rPr>
        <w:t>s</w:t>
      </w:r>
      <w:r w:rsidR="00D773A0" w:rsidRPr="005248B8">
        <w:rPr>
          <w:rFonts w:cs="Arial"/>
          <w:sz w:val="22"/>
          <w:szCs w:val="20"/>
        </w:rPr>
        <w:t xml:space="preserve"> with agents to obtain information needed to underwrite risks and address issues.  Researches and responds to questions from agents</w:t>
      </w:r>
      <w:r w:rsidR="003D596C" w:rsidRPr="005248B8">
        <w:rPr>
          <w:rFonts w:cs="Arial"/>
          <w:sz w:val="22"/>
          <w:szCs w:val="20"/>
        </w:rPr>
        <w:t>.</w:t>
      </w:r>
    </w:p>
    <w:p w14:paraId="687E7FE5" w14:textId="77777777" w:rsidR="000063F6" w:rsidRPr="005248B8" w:rsidRDefault="000063F6" w:rsidP="00D773A0">
      <w:pPr>
        <w:pStyle w:val="ListParagraph"/>
        <w:numPr>
          <w:ilvl w:val="0"/>
          <w:numId w:val="5"/>
        </w:numPr>
        <w:rPr>
          <w:sz w:val="22"/>
          <w:szCs w:val="20"/>
          <w:u w:val="single"/>
        </w:rPr>
      </w:pPr>
      <w:r w:rsidRPr="005248B8">
        <w:rPr>
          <w:rFonts w:cs="Arial"/>
          <w:sz w:val="22"/>
          <w:szCs w:val="20"/>
        </w:rPr>
        <w:t>Collaborates with various departments within the company, including marketing, claims, risk control, actuarial, acc</w:t>
      </w:r>
      <w:r w:rsidR="000C61A0" w:rsidRPr="005248B8">
        <w:rPr>
          <w:rFonts w:cs="Arial"/>
          <w:sz w:val="22"/>
          <w:szCs w:val="20"/>
        </w:rPr>
        <w:t>ounting and product development to support business goals.</w:t>
      </w:r>
      <w:r w:rsidRPr="005248B8">
        <w:rPr>
          <w:rFonts w:cs="Arial"/>
          <w:sz w:val="22"/>
          <w:szCs w:val="20"/>
        </w:rPr>
        <w:t xml:space="preserve"> </w:t>
      </w:r>
    </w:p>
    <w:p w14:paraId="57FD51C7" w14:textId="77777777" w:rsidR="000772B2" w:rsidRPr="005248B8" w:rsidRDefault="003D596C" w:rsidP="00D773A0">
      <w:pPr>
        <w:pStyle w:val="ListParagraph"/>
        <w:numPr>
          <w:ilvl w:val="0"/>
          <w:numId w:val="5"/>
        </w:numPr>
        <w:rPr>
          <w:sz w:val="22"/>
          <w:szCs w:val="20"/>
          <w:u w:val="single"/>
        </w:rPr>
      </w:pPr>
      <w:r w:rsidRPr="005248B8">
        <w:rPr>
          <w:rFonts w:cs="Arial"/>
          <w:sz w:val="22"/>
          <w:szCs w:val="20"/>
        </w:rPr>
        <w:t xml:space="preserve">Visits agents, brokers and producers in order to retain existing accounts </w:t>
      </w:r>
      <w:r w:rsidR="000772B2" w:rsidRPr="005248B8">
        <w:rPr>
          <w:rFonts w:cs="Arial"/>
          <w:sz w:val="22"/>
          <w:szCs w:val="20"/>
        </w:rPr>
        <w:t>build and maintain business relationships and develop new opportunities in support of unit objectives.</w:t>
      </w:r>
    </w:p>
    <w:p w14:paraId="2C37141D" w14:textId="77777777" w:rsidR="00615AE4" w:rsidRPr="005248B8" w:rsidRDefault="003D596C" w:rsidP="00615AE4">
      <w:pPr>
        <w:pStyle w:val="ListParagraph"/>
        <w:numPr>
          <w:ilvl w:val="1"/>
          <w:numId w:val="5"/>
        </w:numPr>
        <w:rPr>
          <w:sz w:val="22"/>
          <w:szCs w:val="20"/>
          <w:u w:val="single"/>
        </w:rPr>
      </w:pPr>
      <w:r w:rsidRPr="005248B8">
        <w:rPr>
          <w:rFonts w:cs="Arial"/>
          <w:sz w:val="22"/>
          <w:szCs w:val="20"/>
        </w:rPr>
        <w:t>I</w:t>
      </w:r>
      <w:r w:rsidR="00804E50" w:rsidRPr="005248B8">
        <w:rPr>
          <w:rFonts w:cs="Arial"/>
          <w:sz w:val="22"/>
          <w:szCs w:val="20"/>
        </w:rPr>
        <w:t>nterpret</w:t>
      </w:r>
      <w:r w:rsidRPr="005248B8">
        <w:rPr>
          <w:rFonts w:cs="Arial"/>
          <w:sz w:val="22"/>
          <w:szCs w:val="20"/>
        </w:rPr>
        <w:t>s</w:t>
      </w:r>
      <w:r w:rsidR="00804E50" w:rsidRPr="005248B8">
        <w:rPr>
          <w:rFonts w:cs="Arial"/>
          <w:sz w:val="22"/>
          <w:szCs w:val="20"/>
        </w:rPr>
        <w:t>, explain</w:t>
      </w:r>
      <w:r w:rsidRPr="005248B8">
        <w:rPr>
          <w:rFonts w:cs="Arial"/>
          <w:sz w:val="22"/>
          <w:szCs w:val="20"/>
        </w:rPr>
        <w:t>s</w:t>
      </w:r>
      <w:r w:rsidR="00804E50" w:rsidRPr="005248B8">
        <w:rPr>
          <w:rFonts w:cs="Arial"/>
          <w:sz w:val="22"/>
          <w:szCs w:val="20"/>
        </w:rPr>
        <w:t xml:space="preserve"> and market</w:t>
      </w:r>
      <w:r w:rsidRPr="005248B8">
        <w:rPr>
          <w:rFonts w:cs="Arial"/>
          <w:sz w:val="22"/>
          <w:szCs w:val="20"/>
        </w:rPr>
        <w:t>s</w:t>
      </w:r>
      <w:r w:rsidR="00804E50" w:rsidRPr="005248B8">
        <w:rPr>
          <w:rFonts w:cs="Arial"/>
          <w:sz w:val="22"/>
          <w:szCs w:val="20"/>
        </w:rPr>
        <w:t xml:space="preserve"> products and services for the department and for the company.</w:t>
      </w:r>
    </w:p>
    <w:p w14:paraId="580B67B0" w14:textId="77777777" w:rsidR="00E16048" w:rsidRPr="005248B8" w:rsidRDefault="00E16048" w:rsidP="000772B2">
      <w:pPr>
        <w:pStyle w:val="ListParagraph"/>
        <w:numPr>
          <w:ilvl w:val="0"/>
          <w:numId w:val="5"/>
        </w:numPr>
        <w:rPr>
          <w:sz w:val="22"/>
          <w:szCs w:val="20"/>
          <w:u w:val="single"/>
        </w:rPr>
      </w:pPr>
      <w:r w:rsidRPr="005248B8">
        <w:rPr>
          <w:rFonts w:cs="Arial"/>
          <w:sz w:val="22"/>
          <w:szCs w:val="20"/>
        </w:rPr>
        <w:t xml:space="preserve">Applies underwriting rules and guidelines, rating, manual rules and insurance laws and regulations. </w:t>
      </w:r>
    </w:p>
    <w:p w14:paraId="4895ABE5" w14:textId="77777777" w:rsidR="00E16048" w:rsidRPr="005248B8" w:rsidRDefault="00E16048" w:rsidP="000772B2">
      <w:pPr>
        <w:pStyle w:val="ListParagraph"/>
        <w:numPr>
          <w:ilvl w:val="0"/>
          <w:numId w:val="5"/>
        </w:numPr>
        <w:rPr>
          <w:sz w:val="22"/>
          <w:szCs w:val="20"/>
          <w:u w:val="single"/>
        </w:rPr>
      </w:pPr>
      <w:r w:rsidRPr="005248B8">
        <w:rPr>
          <w:rFonts w:cs="Arial"/>
          <w:sz w:val="22"/>
          <w:szCs w:val="20"/>
        </w:rPr>
        <w:t xml:space="preserve">Participates in preparation for department Underwriting Audits. </w:t>
      </w:r>
    </w:p>
    <w:p w14:paraId="30F04BAE" w14:textId="77777777" w:rsidR="00E16048" w:rsidRPr="005248B8" w:rsidRDefault="00E16048" w:rsidP="000772B2">
      <w:pPr>
        <w:pStyle w:val="ListParagraph"/>
        <w:numPr>
          <w:ilvl w:val="0"/>
          <w:numId w:val="5"/>
        </w:numPr>
        <w:rPr>
          <w:sz w:val="22"/>
          <w:szCs w:val="20"/>
          <w:u w:val="single"/>
        </w:rPr>
      </w:pPr>
      <w:r w:rsidRPr="005248B8">
        <w:rPr>
          <w:rFonts w:cs="Arial"/>
          <w:sz w:val="22"/>
          <w:szCs w:val="20"/>
        </w:rPr>
        <w:t xml:space="preserve">May be responsible for coordinating and supervising the day to day activities of the underwriting support staff. </w:t>
      </w:r>
    </w:p>
    <w:p w14:paraId="0D9423BC" w14:textId="77777777" w:rsidR="000772B2" w:rsidRPr="005248B8" w:rsidRDefault="000772B2" w:rsidP="000772B2">
      <w:pPr>
        <w:pStyle w:val="ListParagraph"/>
        <w:numPr>
          <w:ilvl w:val="0"/>
          <w:numId w:val="5"/>
        </w:numPr>
        <w:rPr>
          <w:sz w:val="22"/>
          <w:szCs w:val="20"/>
          <w:u w:val="single"/>
        </w:rPr>
      </w:pPr>
      <w:r w:rsidRPr="005248B8">
        <w:rPr>
          <w:rFonts w:cs="Arial"/>
          <w:sz w:val="22"/>
          <w:szCs w:val="20"/>
        </w:rPr>
        <w:t>Performs other duties as assigned.</w:t>
      </w:r>
    </w:p>
    <w:p w14:paraId="072BAEC1" w14:textId="77777777" w:rsidR="00742A4B" w:rsidRPr="005248B8" w:rsidRDefault="00742A4B" w:rsidP="00942C64">
      <w:pPr>
        <w:spacing w:after="0"/>
        <w:rPr>
          <w:sz w:val="22"/>
          <w:szCs w:val="20"/>
          <w:u w:val="single"/>
        </w:rPr>
      </w:pPr>
      <w:r w:rsidRPr="005248B8">
        <w:rPr>
          <w:sz w:val="22"/>
          <w:szCs w:val="20"/>
          <w:u w:val="single"/>
        </w:rPr>
        <w:t>Requirements:</w:t>
      </w:r>
    </w:p>
    <w:p w14:paraId="591C7959" w14:textId="04DF9C4B" w:rsidR="002B77DE" w:rsidRDefault="005248B8" w:rsidP="009D04EA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2B77DE">
        <w:rPr>
          <w:sz w:val="22"/>
          <w:szCs w:val="20"/>
        </w:rPr>
        <w:lastRenderedPageBreak/>
        <w:t xml:space="preserve">Multiline property and casualty insurance knowledge </w:t>
      </w:r>
      <w:r w:rsidR="002510B7">
        <w:rPr>
          <w:sz w:val="22"/>
          <w:szCs w:val="20"/>
        </w:rPr>
        <w:t xml:space="preserve">- </w:t>
      </w:r>
      <w:r w:rsidRPr="002B77DE">
        <w:rPr>
          <w:sz w:val="22"/>
          <w:szCs w:val="20"/>
        </w:rPr>
        <w:t>Auto, GL</w:t>
      </w:r>
      <w:r w:rsidR="00B575E2">
        <w:rPr>
          <w:sz w:val="22"/>
          <w:szCs w:val="20"/>
        </w:rPr>
        <w:t xml:space="preserve">, </w:t>
      </w:r>
      <w:r w:rsidR="00B70198">
        <w:rPr>
          <w:sz w:val="22"/>
          <w:szCs w:val="20"/>
        </w:rPr>
        <w:t>Property, Umbrella, Professional lines a plus</w:t>
      </w:r>
      <w:r w:rsidRPr="002B77DE">
        <w:rPr>
          <w:sz w:val="22"/>
          <w:szCs w:val="20"/>
        </w:rPr>
        <w:t xml:space="preserve"> </w:t>
      </w:r>
    </w:p>
    <w:p w14:paraId="34681E5B" w14:textId="66943E06" w:rsidR="00B95501" w:rsidRPr="001113D2" w:rsidRDefault="008B0EE7" w:rsidP="00FD56A7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1113D2">
        <w:rPr>
          <w:sz w:val="22"/>
          <w:szCs w:val="20"/>
        </w:rPr>
        <w:t xml:space="preserve">A commitment to a disciplined education plan including </w:t>
      </w:r>
      <w:r w:rsidRPr="001113D2">
        <w:rPr>
          <w:rFonts w:cs="Arial"/>
          <w:sz w:val="22"/>
        </w:rPr>
        <w:t>Chartered Property Casualty Underwriter</w:t>
      </w:r>
      <w:r w:rsidRPr="001113D2">
        <w:rPr>
          <w:rFonts w:cs="Arial"/>
          <w:szCs w:val="20"/>
        </w:rPr>
        <w:t xml:space="preserve"> (</w:t>
      </w:r>
      <w:r w:rsidRPr="001113D2">
        <w:rPr>
          <w:sz w:val="22"/>
          <w:szCs w:val="20"/>
        </w:rPr>
        <w:t>CPCU)</w:t>
      </w:r>
      <w:r w:rsidR="001113D2" w:rsidRPr="001113D2">
        <w:rPr>
          <w:sz w:val="22"/>
          <w:szCs w:val="20"/>
        </w:rPr>
        <w:t xml:space="preserve">, and </w:t>
      </w:r>
      <w:r w:rsidR="00BA7BC6" w:rsidRPr="001113D2">
        <w:rPr>
          <w:sz w:val="22"/>
          <w:szCs w:val="20"/>
        </w:rPr>
        <w:t xml:space="preserve">relevant </w:t>
      </w:r>
      <w:r w:rsidRPr="001113D2">
        <w:rPr>
          <w:sz w:val="22"/>
          <w:szCs w:val="20"/>
        </w:rPr>
        <w:t>industry sponsored seminars.</w:t>
      </w:r>
    </w:p>
    <w:p w14:paraId="77C7D8D0" w14:textId="77777777" w:rsidR="00983EFD" w:rsidRDefault="00983EFD" w:rsidP="00983EFD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505C33">
        <w:rPr>
          <w:sz w:val="22"/>
          <w:szCs w:val="20"/>
        </w:rPr>
        <w:t>Position requires frequent travel, including overnight travel</w:t>
      </w:r>
      <w:r>
        <w:rPr>
          <w:sz w:val="22"/>
          <w:szCs w:val="20"/>
        </w:rPr>
        <w:t xml:space="preserve"> to agents and brokers</w:t>
      </w:r>
      <w:r w:rsidRPr="00505C33">
        <w:rPr>
          <w:sz w:val="22"/>
          <w:szCs w:val="20"/>
        </w:rPr>
        <w:t xml:space="preserve">, </w:t>
      </w:r>
      <w:r w:rsidRPr="00E146A2">
        <w:rPr>
          <w:sz w:val="22"/>
          <w:szCs w:val="20"/>
        </w:rPr>
        <w:t xml:space="preserve">beginning with 25% </w:t>
      </w:r>
      <w:r>
        <w:rPr>
          <w:sz w:val="22"/>
          <w:szCs w:val="20"/>
        </w:rPr>
        <w:t xml:space="preserve">of time, escalating up </w:t>
      </w:r>
      <w:r w:rsidRPr="00E146A2">
        <w:rPr>
          <w:sz w:val="22"/>
          <w:szCs w:val="20"/>
        </w:rPr>
        <w:t>to 50% of time</w:t>
      </w:r>
      <w:r>
        <w:rPr>
          <w:sz w:val="22"/>
          <w:szCs w:val="20"/>
        </w:rPr>
        <w:t xml:space="preserve">. </w:t>
      </w:r>
    </w:p>
    <w:p w14:paraId="43D7945F" w14:textId="77777777" w:rsidR="003F76F5" w:rsidRPr="005248B8" w:rsidRDefault="003F76F5" w:rsidP="002D12A3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5248B8">
        <w:rPr>
          <w:sz w:val="22"/>
          <w:szCs w:val="20"/>
        </w:rPr>
        <w:t>Excellent interpersonal skills and client services skills</w:t>
      </w:r>
    </w:p>
    <w:p w14:paraId="4063D302" w14:textId="77777777" w:rsidR="000063F6" w:rsidRPr="005248B8" w:rsidRDefault="000063F6" w:rsidP="002D12A3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5248B8">
        <w:rPr>
          <w:sz w:val="22"/>
          <w:szCs w:val="20"/>
        </w:rPr>
        <w:t>Strong negotiation skills.</w:t>
      </w:r>
    </w:p>
    <w:p w14:paraId="50A2CD0A" w14:textId="77777777" w:rsidR="000063F6" w:rsidRPr="005248B8" w:rsidRDefault="000063F6" w:rsidP="002D12A3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5248B8">
        <w:rPr>
          <w:sz w:val="22"/>
          <w:szCs w:val="20"/>
        </w:rPr>
        <w:t>Strong presentation skills.</w:t>
      </w:r>
    </w:p>
    <w:p w14:paraId="10A0E642" w14:textId="77777777" w:rsidR="005248B8" w:rsidRDefault="005248B8" w:rsidP="003F76F5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 xml:space="preserve">Excellent analytical, quantitative, financial and critical thinking skills. </w:t>
      </w:r>
    </w:p>
    <w:p w14:paraId="07AE1B7E" w14:textId="7438486E" w:rsidR="003F76F5" w:rsidRPr="005248B8" w:rsidRDefault="001113D2" w:rsidP="003F76F5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>Demonstrated a</w:t>
      </w:r>
      <w:r w:rsidR="003F76F5" w:rsidRPr="005248B8">
        <w:rPr>
          <w:sz w:val="22"/>
          <w:szCs w:val="20"/>
        </w:rPr>
        <w:t xml:space="preserve">bility to develop effective working relationships with staff and industry colleagues. </w:t>
      </w:r>
    </w:p>
    <w:p w14:paraId="3D615603" w14:textId="77777777" w:rsidR="003F76F5" w:rsidRDefault="003F76F5" w:rsidP="002D12A3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5248B8">
        <w:rPr>
          <w:sz w:val="22"/>
          <w:szCs w:val="20"/>
        </w:rPr>
        <w:t>Proficient computer skills</w:t>
      </w:r>
      <w:r w:rsidR="00BA7BC6" w:rsidRPr="005248B8">
        <w:rPr>
          <w:sz w:val="22"/>
          <w:szCs w:val="20"/>
        </w:rPr>
        <w:t>.</w:t>
      </w:r>
    </w:p>
    <w:p w14:paraId="490AECB5" w14:textId="77777777" w:rsidR="001113D2" w:rsidRPr="00E56F59" w:rsidRDefault="001113D2" w:rsidP="001113D2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E56F59">
        <w:rPr>
          <w:sz w:val="22"/>
          <w:szCs w:val="20"/>
        </w:rPr>
        <w:t>Multiline property and casualty insurance knowledge</w:t>
      </w:r>
    </w:p>
    <w:p w14:paraId="5A2D957E" w14:textId="77777777" w:rsidR="003F76F5" w:rsidRPr="005248B8" w:rsidRDefault="003F76F5" w:rsidP="00823B16">
      <w:pPr>
        <w:spacing w:after="0"/>
        <w:rPr>
          <w:sz w:val="22"/>
          <w:szCs w:val="20"/>
        </w:rPr>
      </w:pPr>
      <w:r w:rsidRPr="005248B8">
        <w:rPr>
          <w:sz w:val="22"/>
          <w:szCs w:val="20"/>
          <w:u w:val="single"/>
        </w:rPr>
        <w:t>Education Requirement:</w:t>
      </w:r>
    </w:p>
    <w:p w14:paraId="21CCEBE6" w14:textId="77777777" w:rsidR="00B54679" w:rsidRDefault="003F76F5" w:rsidP="00B54679">
      <w:pPr>
        <w:rPr>
          <w:rFonts w:cs="Arial"/>
          <w:sz w:val="22"/>
        </w:rPr>
      </w:pPr>
      <w:r w:rsidRPr="005248B8">
        <w:rPr>
          <w:rFonts w:cs="Arial"/>
          <w:sz w:val="22"/>
        </w:rPr>
        <w:t>Bachelor’s Degree or equivalent experience</w:t>
      </w:r>
      <w:r w:rsidR="00823B16" w:rsidRPr="005248B8">
        <w:rPr>
          <w:rFonts w:cs="Arial"/>
          <w:sz w:val="22"/>
        </w:rPr>
        <w:t xml:space="preserve"> (Field of Study: </w:t>
      </w:r>
      <w:r w:rsidRPr="005248B8">
        <w:rPr>
          <w:rFonts w:cs="Arial"/>
          <w:sz w:val="22"/>
        </w:rPr>
        <w:t xml:space="preserve">Liberal </w:t>
      </w:r>
      <w:r w:rsidR="00823B16" w:rsidRPr="005248B8">
        <w:rPr>
          <w:rFonts w:cs="Arial"/>
          <w:sz w:val="22"/>
        </w:rPr>
        <w:t>A</w:t>
      </w:r>
      <w:r w:rsidRPr="005248B8">
        <w:rPr>
          <w:rFonts w:cs="Arial"/>
          <w:sz w:val="22"/>
        </w:rPr>
        <w:t>rts, Business</w:t>
      </w:r>
      <w:r w:rsidR="00823B16" w:rsidRPr="005248B8">
        <w:rPr>
          <w:rFonts w:cs="Arial"/>
          <w:sz w:val="22"/>
        </w:rPr>
        <w:t>, Risk Management or a related discipline)</w:t>
      </w:r>
    </w:p>
    <w:p w14:paraId="685B2760" w14:textId="77777777" w:rsidR="00983EFD" w:rsidRDefault="00983EFD" w:rsidP="00983EFD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rFonts w:cs="Arial"/>
          <w:sz w:val="22"/>
        </w:rPr>
        <w:t xml:space="preserve">Experience: </w:t>
      </w:r>
      <w:r>
        <w:rPr>
          <w:sz w:val="22"/>
          <w:szCs w:val="20"/>
        </w:rPr>
        <w:t>5 or more years of Commercial P&amp;C Underwriting Experience.</w:t>
      </w:r>
    </w:p>
    <w:p w14:paraId="6EF4CA41" w14:textId="0C026DF0" w:rsidR="00983EFD" w:rsidRDefault="00983EFD" w:rsidP="00B54679">
      <w:pPr>
        <w:rPr>
          <w:rFonts w:cs="Arial"/>
          <w:sz w:val="22"/>
        </w:rPr>
      </w:pPr>
    </w:p>
    <w:sectPr w:rsidR="00983EFD" w:rsidSect="00713F43">
      <w:headerReference w:type="default" r:id="rId8"/>
      <w:footerReference w:type="default" r:id="rId9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19EC" w14:textId="77777777" w:rsidR="006B2570" w:rsidRDefault="006B2570" w:rsidP="00065FF7">
      <w:pPr>
        <w:spacing w:after="0" w:line="240" w:lineRule="auto"/>
      </w:pPr>
      <w:r>
        <w:separator/>
      </w:r>
    </w:p>
  </w:endnote>
  <w:endnote w:type="continuationSeparator" w:id="0">
    <w:p w14:paraId="2435BB7C" w14:textId="77777777" w:rsidR="006B2570" w:rsidRDefault="006B2570" w:rsidP="0006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04BB" w14:textId="77777777" w:rsidR="00065FF7" w:rsidRDefault="00065FF7">
    <w:pPr>
      <w:pStyle w:val="Footer"/>
    </w:pPr>
    <w:r w:rsidRPr="00065FF7">
      <w:rPr>
        <w:noProof/>
      </w:rPr>
      <w:drawing>
        <wp:inline distT="0" distB="0" distL="0" distR="0" wp14:anchorId="3DA3E63D" wp14:editId="53C4907E">
          <wp:extent cx="5943600" cy="411307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11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3527" w14:textId="77777777" w:rsidR="006B2570" w:rsidRDefault="006B2570" w:rsidP="00065FF7">
      <w:pPr>
        <w:spacing w:after="0" w:line="240" w:lineRule="auto"/>
      </w:pPr>
      <w:r>
        <w:separator/>
      </w:r>
    </w:p>
  </w:footnote>
  <w:footnote w:type="continuationSeparator" w:id="0">
    <w:p w14:paraId="3A2E4316" w14:textId="77777777" w:rsidR="006B2570" w:rsidRDefault="006B2570" w:rsidP="00065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8640" w14:textId="77777777" w:rsidR="00065FF7" w:rsidRDefault="00065FF7">
    <w:pPr>
      <w:pStyle w:val="Header"/>
    </w:pPr>
    <w:r w:rsidRPr="00065FF7">
      <w:rPr>
        <w:noProof/>
      </w:rPr>
      <w:drawing>
        <wp:inline distT="0" distB="0" distL="0" distR="0" wp14:anchorId="1170C742" wp14:editId="2E98F962">
          <wp:extent cx="1899920" cy="80772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C11B1F" w14:textId="77777777" w:rsidR="00065FF7" w:rsidRDefault="00065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F4849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6180D"/>
    <w:multiLevelType w:val="hybridMultilevel"/>
    <w:tmpl w:val="EC16AE06"/>
    <w:lvl w:ilvl="0" w:tplc="8E280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13679"/>
    <w:multiLevelType w:val="hybridMultilevel"/>
    <w:tmpl w:val="1EFE4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03B8"/>
    <w:multiLevelType w:val="hybridMultilevel"/>
    <w:tmpl w:val="DD0A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45B32"/>
    <w:multiLevelType w:val="multilevel"/>
    <w:tmpl w:val="C726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541DC4"/>
    <w:multiLevelType w:val="hybridMultilevel"/>
    <w:tmpl w:val="267A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8843">
    <w:abstractNumId w:val="0"/>
  </w:num>
  <w:num w:numId="2" w16cid:durableId="768426160">
    <w:abstractNumId w:val="3"/>
  </w:num>
  <w:num w:numId="3" w16cid:durableId="2035030156">
    <w:abstractNumId w:val="5"/>
  </w:num>
  <w:num w:numId="4" w16cid:durableId="1678147136">
    <w:abstractNumId w:val="2"/>
  </w:num>
  <w:num w:numId="5" w16cid:durableId="1721906045">
    <w:abstractNumId w:val="1"/>
  </w:num>
  <w:num w:numId="6" w16cid:durableId="1561402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F7"/>
    <w:rsid w:val="000063F6"/>
    <w:rsid w:val="00054A37"/>
    <w:rsid w:val="00065FF7"/>
    <w:rsid w:val="000772B2"/>
    <w:rsid w:val="00082F82"/>
    <w:rsid w:val="000C61A0"/>
    <w:rsid w:val="001113D2"/>
    <w:rsid w:val="00137547"/>
    <w:rsid w:val="00145873"/>
    <w:rsid w:val="001C09FA"/>
    <w:rsid w:val="001E1663"/>
    <w:rsid w:val="002510B7"/>
    <w:rsid w:val="00251589"/>
    <w:rsid w:val="002771CA"/>
    <w:rsid w:val="002B77DE"/>
    <w:rsid w:val="002C00A6"/>
    <w:rsid w:val="002D12A3"/>
    <w:rsid w:val="002E1788"/>
    <w:rsid w:val="002F388B"/>
    <w:rsid w:val="00311200"/>
    <w:rsid w:val="003836E9"/>
    <w:rsid w:val="003955F4"/>
    <w:rsid w:val="003D596C"/>
    <w:rsid w:val="003D7D9B"/>
    <w:rsid w:val="003F76F5"/>
    <w:rsid w:val="0040407A"/>
    <w:rsid w:val="00456C76"/>
    <w:rsid w:val="004656DF"/>
    <w:rsid w:val="00484E45"/>
    <w:rsid w:val="00496689"/>
    <w:rsid w:val="004C7DBA"/>
    <w:rsid w:val="004F1A7F"/>
    <w:rsid w:val="00516908"/>
    <w:rsid w:val="00516B70"/>
    <w:rsid w:val="005248B8"/>
    <w:rsid w:val="005264E0"/>
    <w:rsid w:val="0055304E"/>
    <w:rsid w:val="00595E08"/>
    <w:rsid w:val="005B3FD4"/>
    <w:rsid w:val="005F56CB"/>
    <w:rsid w:val="00615AE4"/>
    <w:rsid w:val="0061777C"/>
    <w:rsid w:val="006839CB"/>
    <w:rsid w:val="00685E14"/>
    <w:rsid w:val="006B2570"/>
    <w:rsid w:val="006E00EA"/>
    <w:rsid w:val="006E5459"/>
    <w:rsid w:val="00713F43"/>
    <w:rsid w:val="00742A4B"/>
    <w:rsid w:val="00792BE9"/>
    <w:rsid w:val="008032FA"/>
    <w:rsid w:val="00804E50"/>
    <w:rsid w:val="00823B16"/>
    <w:rsid w:val="0083010A"/>
    <w:rsid w:val="00853560"/>
    <w:rsid w:val="00887BEC"/>
    <w:rsid w:val="008A1DE4"/>
    <w:rsid w:val="008B0EE7"/>
    <w:rsid w:val="008F6B64"/>
    <w:rsid w:val="009003AF"/>
    <w:rsid w:val="0090411A"/>
    <w:rsid w:val="00916116"/>
    <w:rsid w:val="00942C64"/>
    <w:rsid w:val="00964ECB"/>
    <w:rsid w:val="009806F3"/>
    <w:rsid w:val="00983EFD"/>
    <w:rsid w:val="009A0016"/>
    <w:rsid w:val="009A2321"/>
    <w:rsid w:val="009F31C6"/>
    <w:rsid w:val="00A16165"/>
    <w:rsid w:val="00A61842"/>
    <w:rsid w:val="00AF20EE"/>
    <w:rsid w:val="00B02E80"/>
    <w:rsid w:val="00B54679"/>
    <w:rsid w:val="00B575E2"/>
    <w:rsid w:val="00B70198"/>
    <w:rsid w:val="00B95501"/>
    <w:rsid w:val="00BA7BC6"/>
    <w:rsid w:val="00BD5EFA"/>
    <w:rsid w:val="00BE5816"/>
    <w:rsid w:val="00C00FF9"/>
    <w:rsid w:val="00C32635"/>
    <w:rsid w:val="00CB046C"/>
    <w:rsid w:val="00CF1BB2"/>
    <w:rsid w:val="00CF62DD"/>
    <w:rsid w:val="00D242ED"/>
    <w:rsid w:val="00D44759"/>
    <w:rsid w:val="00D773A0"/>
    <w:rsid w:val="00DA41A3"/>
    <w:rsid w:val="00E04B7D"/>
    <w:rsid w:val="00E16048"/>
    <w:rsid w:val="00E2656C"/>
    <w:rsid w:val="00E27E53"/>
    <w:rsid w:val="00E56F59"/>
    <w:rsid w:val="00E81790"/>
    <w:rsid w:val="00F628BC"/>
    <w:rsid w:val="00F9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4A51"/>
  <w15:docId w15:val="{158C4D4F-3574-4CEA-9342-75054A34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8B"/>
    <w:pPr>
      <w:spacing w:after="240"/>
    </w:pPr>
    <w:rPr>
      <w:spacing w:val="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F7"/>
  </w:style>
  <w:style w:type="paragraph" w:styleId="Footer">
    <w:name w:val="footer"/>
    <w:basedOn w:val="Normal"/>
    <w:link w:val="FooterChar"/>
    <w:uiPriority w:val="99"/>
    <w:unhideWhenUsed/>
    <w:rsid w:val="00065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F7"/>
  </w:style>
  <w:style w:type="paragraph" w:styleId="BalloonText">
    <w:name w:val="Balloon Text"/>
    <w:basedOn w:val="Normal"/>
    <w:link w:val="BalloonTextChar"/>
    <w:uiPriority w:val="99"/>
    <w:semiHidden/>
    <w:unhideWhenUsed/>
    <w:rsid w:val="0006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FF7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qFormat/>
    <w:rsid w:val="002F388B"/>
    <w:pPr>
      <w:spacing w:after="0"/>
    </w:pPr>
  </w:style>
  <w:style w:type="paragraph" w:styleId="Closing">
    <w:name w:val="Closing"/>
    <w:basedOn w:val="Normal"/>
    <w:next w:val="Signature"/>
    <w:link w:val="ClosingChar"/>
    <w:qFormat/>
    <w:rsid w:val="002F388B"/>
    <w:pPr>
      <w:keepNext/>
      <w:spacing w:after="1000" w:line="240" w:lineRule="auto"/>
    </w:pPr>
  </w:style>
  <w:style w:type="character" w:customStyle="1" w:styleId="ClosingChar">
    <w:name w:val="Closing Char"/>
    <w:basedOn w:val="DefaultParagraphFont"/>
    <w:link w:val="Closing"/>
    <w:rsid w:val="002F388B"/>
    <w:rPr>
      <w:spacing w:val="4"/>
      <w:sz w:val="20"/>
    </w:rPr>
  </w:style>
  <w:style w:type="paragraph" w:styleId="Signature">
    <w:name w:val="Signature"/>
    <w:basedOn w:val="Normal"/>
    <w:next w:val="Normal"/>
    <w:link w:val="SignatureChar"/>
    <w:qFormat/>
    <w:rsid w:val="002F388B"/>
    <w:pPr>
      <w:keepNext/>
      <w:spacing w:after="360"/>
      <w:contextualSpacing/>
    </w:pPr>
  </w:style>
  <w:style w:type="character" w:customStyle="1" w:styleId="SignatureChar">
    <w:name w:val="Signature Char"/>
    <w:basedOn w:val="DefaultParagraphFont"/>
    <w:link w:val="Signature"/>
    <w:rsid w:val="002F388B"/>
    <w:rPr>
      <w:spacing w:val="4"/>
      <w:sz w:val="20"/>
    </w:rPr>
  </w:style>
  <w:style w:type="paragraph" w:styleId="Date">
    <w:name w:val="Date"/>
    <w:basedOn w:val="Normal"/>
    <w:next w:val="Normal"/>
    <w:link w:val="DateChar"/>
    <w:qFormat/>
    <w:rsid w:val="002F388B"/>
    <w:pPr>
      <w:spacing w:after="480" w:line="240" w:lineRule="auto"/>
    </w:pPr>
  </w:style>
  <w:style w:type="character" w:customStyle="1" w:styleId="DateChar">
    <w:name w:val="Date Char"/>
    <w:basedOn w:val="DefaultParagraphFont"/>
    <w:link w:val="Date"/>
    <w:rsid w:val="002F388B"/>
    <w:rPr>
      <w:spacing w:val="4"/>
      <w:sz w:val="20"/>
    </w:rPr>
  </w:style>
  <w:style w:type="character" w:styleId="PlaceholderText">
    <w:name w:val="Placeholder Text"/>
    <w:basedOn w:val="DefaultParagraphFont"/>
    <w:uiPriority w:val="99"/>
    <w:semiHidden/>
    <w:rsid w:val="002F388B"/>
    <w:rPr>
      <w:color w:val="808080"/>
    </w:rPr>
  </w:style>
  <w:style w:type="paragraph" w:styleId="Salutation">
    <w:name w:val="Salutation"/>
    <w:basedOn w:val="Normal"/>
    <w:next w:val="Normal"/>
    <w:link w:val="SalutationChar"/>
    <w:qFormat/>
    <w:rsid w:val="002F388B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2F388B"/>
    <w:rPr>
      <w:spacing w:val="4"/>
      <w:sz w:val="20"/>
    </w:rPr>
  </w:style>
  <w:style w:type="paragraph" w:styleId="ListBullet">
    <w:name w:val="List Bullet"/>
    <w:basedOn w:val="Normal"/>
    <w:unhideWhenUsed/>
    <w:qFormat/>
    <w:rsid w:val="002F388B"/>
    <w:pPr>
      <w:numPr>
        <w:numId w:val="1"/>
      </w:numPr>
      <w:spacing w:line="360" w:lineRule="auto"/>
      <w:ind w:left="792"/>
      <w:contextualSpacing/>
    </w:pPr>
  </w:style>
  <w:style w:type="character" w:styleId="Hyperlink">
    <w:name w:val="Hyperlink"/>
    <w:basedOn w:val="DefaultParagraphFont"/>
    <w:uiPriority w:val="99"/>
    <w:unhideWhenUsed/>
    <w:rsid w:val="00742A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12A3"/>
    <w:pPr>
      <w:ind w:left="720"/>
      <w:contextualSpacing/>
    </w:pPr>
  </w:style>
  <w:style w:type="paragraph" w:styleId="Revision">
    <w:name w:val="Revision"/>
    <w:hidden/>
    <w:uiPriority w:val="99"/>
    <w:semiHidden/>
    <w:rsid w:val="00F628BC"/>
    <w:pPr>
      <w:spacing w:after="0" w:line="240" w:lineRule="auto"/>
    </w:pPr>
    <w:rPr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0EAB3-1076-4687-85C2-7AF9F3DC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3215</Characters>
  <Application>Microsoft Office Word</Application>
  <DocSecurity>0</DocSecurity>
  <Lines>57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[Your Name]</dc:creator>
  <cp:lastModifiedBy>Joanne McManus</cp:lastModifiedBy>
  <cp:revision>5</cp:revision>
  <cp:lastPrinted>2016-05-05T19:20:00Z</cp:lastPrinted>
  <dcterms:created xsi:type="dcterms:W3CDTF">2025-10-31T14:28:00Z</dcterms:created>
  <dcterms:modified xsi:type="dcterms:W3CDTF">2025-10-31T14:35:00Z</dcterms:modified>
</cp:coreProperties>
</file>